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3D" w:rsidRDefault="0034323D" w:rsidP="0034323D">
      <w:pPr>
        <w:pStyle w:val="Standard"/>
        <w:jc w:val="center"/>
      </w:pPr>
      <w:r>
        <w:rPr>
          <w:b/>
          <w:bCs/>
          <w:lang w:val="ru-RU"/>
        </w:rPr>
        <w:t>Описание метода, приема</w:t>
      </w:r>
      <w:r>
        <w:rPr>
          <w:lang w:val="ru-RU"/>
        </w:rPr>
        <w:t>.</w:t>
      </w:r>
    </w:p>
    <w:p w:rsidR="0034323D" w:rsidRDefault="0034323D" w:rsidP="0034323D">
      <w:pPr>
        <w:pStyle w:val="Standard"/>
        <w:jc w:val="center"/>
        <w:rPr>
          <w:lang w:val="ru-RU"/>
        </w:rPr>
      </w:pPr>
    </w:p>
    <w:tbl>
      <w:tblPr>
        <w:tblW w:w="9627" w:type="dxa"/>
        <w:tblCellMar>
          <w:left w:w="10" w:type="dxa"/>
          <w:right w:w="10" w:type="dxa"/>
        </w:tblCellMar>
        <w:tblLook w:val="04A0"/>
      </w:tblPr>
      <w:tblGrid>
        <w:gridCol w:w="2406"/>
        <w:gridCol w:w="2407"/>
        <w:gridCol w:w="2407"/>
        <w:gridCol w:w="2407"/>
      </w:tblGrid>
      <w:tr w:rsidR="0034323D" w:rsidTr="002F42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Название метода, приема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Краткое описание метода, приема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Соответствие уровню читательских умений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Этап урока, на котором применяется данный прием, метод</w:t>
            </w:r>
          </w:p>
        </w:tc>
      </w:tr>
      <w:tr w:rsidR="0034323D" w:rsidTr="002F42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F15D36" w:rsidP="002F4205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Прием «</w:t>
            </w:r>
            <w:r w:rsidR="00703105">
              <w:rPr>
                <w:lang w:val="ru-RU"/>
              </w:rPr>
              <w:t>Ключевые слова</w:t>
            </w:r>
            <w:r>
              <w:rPr>
                <w:lang w:val="ru-RU"/>
              </w:rPr>
              <w:t>»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D36" w:rsidRPr="00F15D36" w:rsidRDefault="00F15D36" w:rsidP="00F15D36">
            <w:pPr>
              <w:jc w:val="both"/>
              <w:rPr>
                <w:rFonts w:cs="Times New Roman"/>
                <w:bCs/>
                <w:lang w:val="ru-RU"/>
              </w:rPr>
            </w:pPr>
            <w:proofErr w:type="spellStart"/>
            <w:r w:rsidRPr="00F15D36">
              <w:rPr>
                <w:rFonts w:cs="Times New Roman"/>
                <w:bCs/>
              </w:rPr>
              <w:t>Изучив</w:t>
            </w:r>
            <w:proofErr w:type="spellEnd"/>
            <w:r w:rsidRPr="00F15D36">
              <w:rPr>
                <w:rFonts w:cs="Times New Roman"/>
                <w:bCs/>
              </w:rPr>
              <w:t xml:space="preserve"> </w:t>
            </w:r>
            <w:proofErr w:type="spellStart"/>
            <w:r w:rsidRPr="00F15D36">
              <w:rPr>
                <w:rFonts w:cs="Times New Roman"/>
                <w:bCs/>
              </w:rPr>
              <w:t>таблицу</w:t>
            </w:r>
            <w:proofErr w:type="spellEnd"/>
            <w:r w:rsidRPr="00F15D36">
              <w:rPr>
                <w:rFonts w:cs="Times New Roman"/>
                <w:bCs/>
              </w:rPr>
              <w:t xml:space="preserve">, </w:t>
            </w:r>
            <w:r>
              <w:rPr>
                <w:rFonts w:cs="Times New Roman"/>
                <w:bCs/>
                <w:lang w:val="ru-RU"/>
              </w:rPr>
              <w:t xml:space="preserve">учащиеся </w:t>
            </w:r>
            <w:proofErr w:type="spellStart"/>
            <w:r w:rsidRPr="00F15D36">
              <w:rPr>
                <w:rFonts w:cs="Times New Roman"/>
                <w:bCs/>
              </w:rPr>
              <w:t>формулиру</w:t>
            </w:r>
            <w:proofErr w:type="spellEnd"/>
            <w:r w:rsidRPr="00F15D36">
              <w:rPr>
                <w:rFonts w:cs="Times New Roman"/>
                <w:bCs/>
                <w:lang w:val="ru-RU"/>
              </w:rPr>
              <w:t>ют</w:t>
            </w:r>
            <w:r w:rsidRPr="00F15D36">
              <w:rPr>
                <w:rFonts w:cs="Times New Roman"/>
                <w:bCs/>
              </w:rPr>
              <w:t xml:space="preserve"> </w:t>
            </w:r>
            <w:r>
              <w:rPr>
                <w:rFonts w:cs="Times New Roman"/>
                <w:bCs/>
                <w:lang w:val="ru-RU"/>
              </w:rPr>
              <w:t xml:space="preserve">математические </w:t>
            </w:r>
            <w:proofErr w:type="spellStart"/>
            <w:r w:rsidRPr="00F15D36">
              <w:rPr>
                <w:rFonts w:cs="Times New Roman"/>
                <w:bCs/>
              </w:rPr>
              <w:t>поняти</w:t>
            </w:r>
            <w:proofErr w:type="spellEnd"/>
            <w:r>
              <w:rPr>
                <w:rFonts w:cs="Times New Roman"/>
                <w:bCs/>
                <w:lang w:val="ru-RU"/>
              </w:rPr>
              <w:t>я</w:t>
            </w:r>
            <w:r>
              <w:rPr>
                <w:rFonts w:cs="Times New Roman"/>
                <w:bCs/>
              </w:rPr>
              <w:t xml:space="preserve">, </w:t>
            </w:r>
            <w:proofErr w:type="spellStart"/>
            <w:r>
              <w:rPr>
                <w:rFonts w:cs="Times New Roman"/>
                <w:bCs/>
              </w:rPr>
              <w:t>используя</w:t>
            </w:r>
            <w:proofErr w:type="spellEnd"/>
            <w:r>
              <w:rPr>
                <w:rFonts w:cs="Times New Roman"/>
                <w:bCs/>
              </w:rPr>
              <w:t xml:space="preserve"> </w:t>
            </w:r>
            <w:proofErr w:type="spellStart"/>
            <w:r>
              <w:rPr>
                <w:rFonts w:cs="Times New Roman"/>
                <w:bCs/>
              </w:rPr>
              <w:t>ключевые</w:t>
            </w:r>
            <w:proofErr w:type="spellEnd"/>
            <w:r>
              <w:rPr>
                <w:rFonts w:cs="Times New Roman"/>
                <w:bCs/>
              </w:rPr>
              <w:t xml:space="preserve"> </w:t>
            </w:r>
            <w:proofErr w:type="spellStart"/>
            <w:r>
              <w:rPr>
                <w:rFonts w:cs="Times New Roman"/>
                <w:bCs/>
              </w:rPr>
              <w:t>слова</w:t>
            </w:r>
            <w:proofErr w:type="spellEnd"/>
            <w:r>
              <w:rPr>
                <w:rFonts w:cs="Times New Roman"/>
                <w:bCs/>
                <w:lang w:val="ru-RU"/>
              </w:rPr>
              <w:t xml:space="preserve"> и рисунки</w:t>
            </w:r>
          </w:p>
          <w:p w:rsidR="0034323D" w:rsidRPr="00F15D36" w:rsidRDefault="0034323D" w:rsidP="002F4205">
            <w:pPr>
              <w:pStyle w:val="Standard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FC2603" w:rsidRDefault="00FC2603" w:rsidP="00FC2603">
            <w:pPr>
              <w:pStyle w:val="c2"/>
              <w:shd w:val="clear" w:color="auto" w:fill="FFFFFF"/>
              <w:spacing w:before="0" w:beforeAutospacing="0" w:after="0" w:afterAutospacing="0"/>
            </w:pPr>
            <w:r w:rsidRPr="00FC2603">
              <w:t>2. интеграция и интерпретация информации</w:t>
            </w:r>
          </w:p>
          <w:p w:rsidR="00FC2603" w:rsidRPr="00FC2603" w:rsidRDefault="00FC2603" w:rsidP="00FC260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FC2603">
              <w:t>(соотносить визуальное изображение с вербальным текстом)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F15D36" w:rsidP="002F4205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Можно применять на каждом этапе</w:t>
            </w:r>
          </w:p>
        </w:tc>
      </w:tr>
    </w:tbl>
    <w:p w:rsidR="0034323D" w:rsidRDefault="0034323D" w:rsidP="0034323D">
      <w:pPr>
        <w:pStyle w:val="Standard"/>
        <w:rPr>
          <w:lang w:val="ru-RU"/>
        </w:rPr>
      </w:pPr>
    </w:p>
    <w:p w:rsidR="002C4188" w:rsidRPr="0034323D" w:rsidRDefault="002C4188">
      <w:pPr>
        <w:rPr>
          <w:lang w:val="ru-RU"/>
        </w:rPr>
      </w:pPr>
    </w:p>
    <w:sectPr w:rsidR="002C4188" w:rsidRPr="0034323D" w:rsidSect="00DD3416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4323D"/>
    <w:rsid w:val="00214893"/>
    <w:rsid w:val="002C4188"/>
    <w:rsid w:val="0034323D"/>
    <w:rsid w:val="00643D40"/>
    <w:rsid w:val="00703105"/>
    <w:rsid w:val="00BB3EAE"/>
    <w:rsid w:val="00C251EC"/>
    <w:rsid w:val="00D705D5"/>
    <w:rsid w:val="00E27A93"/>
    <w:rsid w:val="00F15D36"/>
    <w:rsid w:val="00FC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2">
    <w:name w:val="c2"/>
    <w:basedOn w:val="a"/>
    <w:rsid w:val="00BB3EA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0">
    <w:name w:val="c0"/>
    <w:basedOn w:val="a0"/>
    <w:rsid w:val="00BB3E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Марина Анатольевна</cp:lastModifiedBy>
  <cp:revision>5</cp:revision>
  <dcterms:created xsi:type="dcterms:W3CDTF">2021-01-15T08:33:00Z</dcterms:created>
  <dcterms:modified xsi:type="dcterms:W3CDTF">2021-01-26T03:14:00Z</dcterms:modified>
</cp:coreProperties>
</file>